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4B1" w:rsidRDefault="009534B1" w:rsidP="00E50ADA">
      <w:pPr>
        <w:jc w:val="both"/>
        <w:rPr>
          <w:lang w:val="el-GR"/>
        </w:rPr>
      </w:pPr>
      <w:r w:rsidRPr="009534B1">
        <w:rPr>
          <w:b/>
          <w:bCs/>
          <w:lang w:val="el-GR"/>
        </w:rPr>
        <w:t>Αξιοποίηση Βιοαποβλήτων τροφίμων στο πλαίσιο της Κυκλικής Βιοοικονομίας</w:t>
      </w:r>
    </w:p>
    <w:p w:rsidR="009534B1" w:rsidRPr="009534B1" w:rsidRDefault="009534B1" w:rsidP="00E50ADA">
      <w:pPr>
        <w:jc w:val="both"/>
        <w:rPr>
          <w:lang w:val="el-GR"/>
        </w:rPr>
      </w:pPr>
      <w:r w:rsidRPr="009534B1">
        <w:rPr>
          <w:lang w:val="el-GR"/>
        </w:rPr>
        <w:t xml:space="preserve">Δρ. Παναγιώτης Κούγιας, Ερευνητής Γ, </w:t>
      </w:r>
      <w:r>
        <w:rPr>
          <w:lang w:val="el-GR"/>
        </w:rPr>
        <w:t>Επικεφαλής Εργαστηρίου Διαχείρισης Αποβλήτων και Βιοδιεργασιών.</w:t>
      </w:r>
    </w:p>
    <w:p w:rsidR="00E50ADA" w:rsidRDefault="00E50ADA" w:rsidP="00E50ADA">
      <w:pPr>
        <w:jc w:val="both"/>
        <w:rPr>
          <w:lang w:val="el-GR"/>
        </w:rPr>
      </w:pPr>
      <w:r w:rsidRPr="001E3C22">
        <w:rPr>
          <w:lang w:val="el-GR"/>
        </w:rPr>
        <w:t>Ένα από τα κύρια ζητήματα αντιμετώπισης τόσο σε εθνικό όσο και διεθνές επίπεδο είναι η διαχείριση των αποβλήτων τροφίμων καθώς εγείρουν πολλαπλές περιβαλλοντικές, οικονομικές και ηθικές συνέπειες.</w:t>
      </w:r>
      <w:r>
        <w:rPr>
          <w:lang w:val="el-GR"/>
        </w:rPr>
        <w:t>Σύμφωνα με πρόσφατα στοιχεία της Ευρωπαϊκής Επιτροπής</w:t>
      </w:r>
      <w:r w:rsidRPr="00D90181">
        <w:rPr>
          <w:lang w:val="el-GR"/>
        </w:rPr>
        <w:t>,</w:t>
      </w:r>
      <w:r>
        <w:rPr>
          <w:lang w:val="el-GR"/>
        </w:rPr>
        <w:t xml:space="preserve"> κάθε χρόνο απορρίπτονται περίπου 88 εκατομμύρια τόνοι αποβλήτων τροφίμων, ποσότητα που ισοδυναμεί σε 173 </w:t>
      </w:r>
      <w:r>
        <w:t>kg</w:t>
      </w:r>
      <w:r>
        <w:rPr>
          <w:lang w:val="el-GR"/>
        </w:rPr>
        <w:t xml:space="preserve">αποβλήτων ανά ευρωπαίο πολίτη και με σχετικό συνολικό κόστος που εκτιμάται σε 143 δις. ευρώ.Η αξιοποίηση των αποβλήτων τροφίμων ωςπρώτη ύλη για την παραγωγή νέων προϊόντων προστιθέμενης αξίας και ενέργειας </w:t>
      </w:r>
      <w:r w:rsidR="00BB0013">
        <w:rPr>
          <w:lang w:val="el-GR"/>
        </w:rPr>
        <w:t xml:space="preserve">είναι βασικός πυλώνας </w:t>
      </w:r>
      <w:r>
        <w:rPr>
          <w:lang w:val="el-GR"/>
        </w:rPr>
        <w:t>κυκλικής βιο</w:t>
      </w:r>
      <w:r w:rsidR="00BB0013">
        <w:rPr>
          <w:lang w:val="el-GR"/>
        </w:rPr>
        <w:t>-</w:t>
      </w:r>
      <w:r>
        <w:rPr>
          <w:lang w:val="el-GR"/>
        </w:rPr>
        <w:t>οικονομίας</w:t>
      </w:r>
      <w:r w:rsidR="00BB0013">
        <w:rPr>
          <w:lang w:val="el-GR"/>
        </w:rPr>
        <w:t xml:space="preserve"> και</w:t>
      </w:r>
      <w:r>
        <w:rPr>
          <w:lang w:val="el-GR"/>
        </w:rPr>
        <w:t xml:space="preserve"> συμβάλει σημαντικά στη μείωση της εξάρτησης από ορυκτά καύσιμα</w:t>
      </w:r>
      <w:r w:rsidR="00BB0013">
        <w:rPr>
          <w:lang w:val="el-GR"/>
        </w:rPr>
        <w:t xml:space="preserve"> και</w:t>
      </w:r>
      <w:r>
        <w:rPr>
          <w:lang w:val="el-GR"/>
        </w:rPr>
        <w:t xml:space="preserve"> στην </w:t>
      </w:r>
      <w:r w:rsidRPr="00E50ADA">
        <w:rPr>
          <w:lang w:val="el-GR"/>
        </w:rPr>
        <w:t>οικονομική ευρωστία σύμφωνα με τις αρχές της βιώσιμης ανάπτυξης</w:t>
      </w:r>
      <w:r w:rsidR="00BB0013">
        <w:rPr>
          <w:lang w:val="el-GR"/>
        </w:rPr>
        <w:t xml:space="preserve">. Το Εργαστήριο Διαχείρισης Αποβλήτων και Βιοδιεργασιών (Ινστιτούτο Εδαφοϋδατικών Πόρων) του ΕΛΓΟ-ΔΗΜΗΤΡΑ αναπτύσσει </w:t>
      </w:r>
      <w:r w:rsidR="00CE2F87">
        <w:rPr>
          <w:lang w:val="el-GR"/>
        </w:rPr>
        <w:t xml:space="preserve">και παρουσιάζει </w:t>
      </w:r>
      <w:r w:rsidR="00BB0013">
        <w:rPr>
          <w:lang w:val="el-GR"/>
        </w:rPr>
        <w:t>καινοτόμες βιοτεχνολογικές διεργασίες κατά τις οποίες τα απόβλητα τροφίμων μετατρέπονται με χρήση μικροοργανισμών σε ενέργεια (βιοαέριο, βιομεθάνιο, βιουδρογόνο), δομικ</w:t>
      </w:r>
      <w:r w:rsidR="00CE2F87">
        <w:rPr>
          <w:lang w:val="el-GR"/>
        </w:rPr>
        <w:t>ές</w:t>
      </w:r>
      <w:r w:rsidR="00BB0013">
        <w:rPr>
          <w:lang w:val="el-GR"/>
        </w:rPr>
        <w:t xml:space="preserve"> χημικ</w:t>
      </w:r>
      <w:r w:rsidR="00CE2F87">
        <w:rPr>
          <w:lang w:val="el-GR"/>
        </w:rPr>
        <w:t>έςενώσεις</w:t>
      </w:r>
      <w:r w:rsidR="00BB0013">
        <w:rPr>
          <w:lang w:val="el-GR"/>
        </w:rPr>
        <w:t xml:space="preserve"> (π.χ. βιοηλεκτρικό οξύ, γαλακτικό οξύ) που χρησιμοποιούνται ως πρώτη ύλη για την παρασκευή βιοπλαστικών καθώς και </w:t>
      </w:r>
      <w:r w:rsidR="00BB0013" w:rsidRPr="00BB0013">
        <w:rPr>
          <w:lang w:val="el-GR"/>
        </w:rPr>
        <w:t>βιοπειφανειοδραστικ</w:t>
      </w:r>
      <w:r w:rsidR="00BB0013">
        <w:rPr>
          <w:lang w:val="el-GR"/>
        </w:rPr>
        <w:t xml:space="preserve">ές ουσίες(π.χ. σοφορολιπίδια) που </w:t>
      </w:r>
      <w:r w:rsidR="00CE2F87" w:rsidRPr="00CE2F87">
        <w:rPr>
          <w:lang w:val="el-GR"/>
        </w:rPr>
        <w:t>βρίσκουν εφαρμογή στην παραγωγή θεραπευτικών καλλυντικών (therapeuticcosmetics) ιδιοσκευασμάτων και γαληνικών σκευασμάτων</w:t>
      </w:r>
      <w:r w:rsidR="00CE2F87">
        <w:rPr>
          <w:lang w:val="el-GR"/>
        </w:rPr>
        <w:t xml:space="preserve">. ‘Όλες οι παραπάνω διεργασίες λόγω του διεπιστημονικούς τους χαρακτήρα εξετάζονται σε συνεργασία με εθνικούς και διεθνείς ερευνητικούς φορείς και με τελικούς χρήστες (π.χ. εταιρείες συλλογής αποβλήτων, μονάδες παραγωγής βιοαερίου, εταιρείες παραγωγής βιοπλαστικών).  </w:t>
      </w:r>
    </w:p>
    <w:p w:rsidR="00E50ADA" w:rsidRDefault="00E50ADA" w:rsidP="00E50ADA">
      <w:pPr>
        <w:jc w:val="both"/>
        <w:rPr>
          <w:lang w:val="el-GR"/>
        </w:rPr>
      </w:pPr>
    </w:p>
    <w:p w:rsidR="00E50ADA" w:rsidRDefault="00E50ADA" w:rsidP="00E50ADA">
      <w:pPr>
        <w:jc w:val="both"/>
        <w:rPr>
          <w:lang w:val="el-GR"/>
        </w:rPr>
      </w:pPr>
    </w:p>
    <w:p w:rsidR="00FE0939" w:rsidRPr="00E50ADA" w:rsidRDefault="0002707F" w:rsidP="00E50ADA">
      <w:pPr>
        <w:jc w:val="both"/>
        <w:rPr>
          <w:lang w:val="el-GR"/>
        </w:rPr>
      </w:pPr>
    </w:p>
    <w:sectPr w:rsidR="00FE0939" w:rsidRPr="00E50ADA" w:rsidSect="00660DE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07F" w:rsidRDefault="0002707F" w:rsidP="00E50ADA">
      <w:pPr>
        <w:spacing w:after="0" w:line="240" w:lineRule="auto"/>
      </w:pPr>
      <w:r>
        <w:separator/>
      </w:r>
    </w:p>
  </w:endnote>
  <w:endnote w:type="continuationSeparator" w:id="1">
    <w:p w:rsidR="0002707F" w:rsidRDefault="0002707F" w:rsidP="00E50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07F" w:rsidRDefault="0002707F" w:rsidP="00E50ADA">
      <w:pPr>
        <w:spacing w:after="0" w:line="240" w:lineRule="auto"/>
      </w:pPr>
      <w:r>
        <w:separator/>
      </w:r>
    </w:p>
  </w:footnote>
  <w:footnote w:type="continuationSeparator" w:id="1">
    <w:p w:rsidR="0002707F" w:rsidRDefault="0002707F" w:rsidP="00E50A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8F1588"/>
    <w:rsid w:val="0002707F"/>
    <w:rsid w:val="00332913"/>
    <w:rsid w:val="0037151C"/>
    <w:rsid w:val="00660DE3"/>
    <w:rsid w:val="008F1588"/>
    <w:rsid w:val="0094259F"/>
    <w:rsid w:val="009534B1"/>
    <w:rsid w:val="00B612A4"/>
    <w:rsid w:val="00BB0013"/>
    <w:rsid w:val="00CE2F87"/>
    <w:rsid w:val="00E50ADA"/>
    <w:rsid w:val="00EB290A"/>
    <w:rsid w:val="00FC723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D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50ADA"/>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E50ADA"/>
    <w:rPr>
      <w:rFonts w:ascii="Segoe UI" w:hAnsi="Segoe UI" w:cs="Segoe UI"/>
      <w:sz w:val="18"/>
      <w:szCs w:val="18"/>
    </w:rPr>
  </w:style>
  <w:style w:type="character" w:styleId="-">
    <w:name w:val="Hyperlink"/>
    <w:basedOn w:val="a0"/>
    <w:uiPriority w:val="99"/>
    <w:unhideWhenUsed/>
    <w:rsid w:val="00E50ADA"/>
    <w:rPr>
      <w:color w:val="0000FF" w:themeColor="hyperlink"/>
      <w:u w:val="single"/>
    </w:rPr>
  </w:style>
  <w:style w:type="paragraph" w:styleId="a4">
    <w:name w:val="footnote text"/>
    <w:basedOn w:val="a"/>
    <w:link w:val="Char0"/>
    <w:uiPriority w:val="99"/>
    <w:semiHidden/>
    <w:unhideWhenUsed/>
    <w:rsid w:val="00E50ADA"/>
    <w:pPr>
      <w:spacing w:after="0" w:line="240" w:lineRule="auto"/>
    </w:pPr>
    <w:rPr>
      <w:sz w:val="20"/>
      <w:szCs w:val="20"/>
    </w:rPr>
  </w:style>
  <w:style w:type="character" w:customStyle="1" w:styleId="Char0">
    <w:name w:val="Κείμενο υποσημείωσης Char"/>
    <w:basedOn w:val="a0"/>
    <w:link w:val="a4"/>
    <w:uiPriority w:val="99"/>
    <w:semiHidden/>
    <w:rsid w:val="00E50ADA"/>
    <w:rPr>
      <w:sz w:val="20"/>
      <w:szCs w:val="20"/>
    </w:rPr>
  </w:style>
  <w:style w:type="character" w:styleId="a5">
    <w:name w:val="footnote reference"/>
    <w:basedOn w:val="a0"/>
    <w:uiPriority w:val="99"/>
    <w:semiHidden/>
    <w:unhideWhenUsed/>
    <w:rsid w:val="00E50ADA"/>
    <w:rPr>
      <w:vertAlign w:val="superscript"/>
    </w:rPr>
  </w:style>
</w:styles>
</file>

<file path=word/webSettings.xml><?xml version="1.0" encoding="utf-8"?>
<w:webSettings xmlns:r="http://schemas.openxmlformats.org/officeDocument/2006/relationships" xmlns:w="http://schemas.openxmlformats.org/wordprocessingml/2006/main">
  <w:divs>
    <w:div w:id="12135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281</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Panagiotis Kougias</dc:creator>
  <cp:lastModifiedBy>user</cp:lastModifiedBy>
  <cp:revision>2</cp:revision>
  <dcterms:created xsi:type="dcterms:W3CDTF">2020-12-05T23:08:00Z</dcterms:created>
  <dcterms:modified xsi:type="dcterms:W3CDTF">2020-12-05T23:08:00Z</dcterms:modified>
</cp:coreProperties>
</file>